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70" w:rsidRPr="00AC3F70" w:rsidRDefault="00AC3F70" w:rsidP="00AC3F70">
      <w:pPr>
        <w:spacing w:after="161" w:line="240" w:lineRule="auto"/>
        <w:outlineLvl w:val="0"/>
        <w:rPr>
          <w:rFonts w:ascii="Arial" w:eastAsia="Times New Roman" w:hAnsi="Arial" w:cs="Arial"/>
          <w:kern w:val="36"/>
          <w:sz w:val="32"/>
          <w:szCs w:val="32"/>
          <w:lang w:eastAsia="en-GB"/>
        </w:rPr>
      </w:pPr>
      <w:r>
        <w:rPr>
          <w:rFonts w:ascii="Arial" w:eastAsia="Times New Roman" w:hAnsi="Arial" w:cs="Arial"/>
          <w:kern w:val="36"/>
          <w:sz w:val="32"/>
          <w:szCs w:val="32"/>
          <w:lang w:eastAsia="en-GB"/>
        </w:rPr>
        <w:t>Frequently Asked Questions</w:t>
      </w:r>
      <w:bookmarkStart w:id="0" w:name="_GoBack"/>
      <w:bookmarkEnd w:id="0"/>
    </w:p>
    <w:p w:rsidR="00AC3F70" w:rsidRPr="00AC3F70" w:rsidRDefault="00AC3F70" w:rsidP="00AC3F70">
      <w:pPr>
        <w:spacing w:before="100" w:beforeAutospacing="1" w:after="100" w:afterAutospacing="1" w:line="240" w:lineRule="auto"/>
        <w:rPr>
          <w:rFonts w:ascii="Arial" w:eastAsia="Times New Roman" w:hAnsi="Arial" w:cs="Arial"/>
          <w:sz w:val="24"/>
          <w:szCs w:val="24"/>
          <w:lang w:eastAsia="en-GB"/>
        </w:rPr>
      </w:pPr>
      <w:r w:rsidRPr="00AC3F70">
        <w:rPr>
          <w:rFonts w:ascii="Arial" w:eastAsia="Times New Roman" w:hAnsi="Arial" w:cs="Arial"/>
          <w:b/>
          <w:bCs/>
          <w:sz w:val="24"/>
          <w:szCs w:val="24"/>
          <w:lang w:eastAsia="en-GB"/>
        </w:rPr>
        <w:t>How do I register / do I need to register?</w:t>
      </w:r>
      <w:r w:rsidRPr="00AC3F70">
        <w:rPr>
          <w:rFonts w:ascii="Arial" w:eastAsia="Times New Roman" w:hAnsi="Arial" w:cs="Arial"/>
          <w:b/>
          <w:bCs/>
          <w:sz w:val="24"/>
          <w:szCs w:val="24"/>
          <w:lang w:eastAsia="en-GB"/>
        </w:rPr>
        <w:br/>
      </w:r>
      <w:r w:rsidRPr="00AC3F70">
        <w:rPr>
          <w:rFonts w:ascii="Arial" w:eastAsia="Times New Roman" w:hAnsi="Arial" w:cs="Arial"/>
          <w:sz w:val="24"/>
          <w:szCs w:val="24"/>
          <w:lang w:eastAsia="en-GB"/>
        </w:rPr>
        <w:t>You should register with your Trust/Independent sector Co-ordinator who will then organise to have resources forwarded to you and keep you informed of ongoing plans.</w:t>
      </w:r>
    </w:p>
    <w:p w:rsidR="00AC3F70" w:rsidRPr="00AC3F70" w:rsidRDefault="00AC3F70" w:rsidP="00AC3F70">
      <w:pPr>
        <w:spacing w:after="0" w:line="240" w:lineRule="auto"/>
        <w:rPr>
          <w:rFonts w:ascii="Arial" w:eastAsia="Calibri" w:hAnsi="Arial" w:cs="Arial"/>
          <w:b/>
          <w:sz w:val="24"/>
          <w:szCs w:val="24"/>
          <w:lang w:eastAsia="en-GB"/>
        </w:rPr>
      </w:pPr>
      <w:r w:rsidRPr="00AC3F70">
        <w:rPr>
          <w:rFonts w:ascii="Arial" w:eastAsia="Calibri" w:hAnsi="Arial" w:cs="Arial"/>
          <w:b/>
          <w:sz w:val="24"/>
          <w:szCs w:val="24"/>
          <w:lang w:eastAsia="en-GB"/>
        </w:rPr>
        <w:t>How do I submit proof that I have completed the event?</w:t>
      </w:r>
    </w:p>
    <w:p w:rsidR="00AC3F70" w:rsidRPr="00AC3F70" w:rsidRDefault="00AC3F70" w:rsidP="00AC3F70">
      <w:pPr>
        <w:spacing w:after="0" w:line="240" w:lineRule="auto"/>
        <w:rPr>
          <w:rFonts w:ascii="Arial" w:eastAsia="Calibri" w:hAnsi="Arial" w:cs="Arial"/>
          <w:sz w:val="24"/>
          <w:szCs w:val="24"/>
          <w:lang w:eastAsia="en-GB"/>
        </w:rPr>
      </w:pPr>
      <w:r w:rsidRPr="00AC3F70">
        <w:rPr>
          <w:rFonts w:ascii="Arial" w:eastAsia="Calibri" w:hAnsi="Arial" w:cs="Arial"/>
          <w:sz w:val="24"/>
          <w:szCs w:val="24"/>
          <w:lang w:eastAsia="en-GB"/>
        </w:rPr>
        <w:t>This event will work on an honesty basis that you have completed 5K. We would ask that you tweet a photograph or video of you completing the event if it is safe to do so using the hashtag #</w:t>
      </w:r>
      <w:proofErr w:type="spellStart"/>
      <w:r w:rsidRPr="00AC3F70">
        <w:rPr>
          <w:rFonts w:ascii="Arial" w:eastAsia="Times New Roman" w:hAnsi="Arial" w:cs="Arial"/>
          <w:i/>
          <w:iCs/>
          <w:color w:val="0070C0"/>
          <w:sz w:val="24"/>
          <w:szCs w:val="24"/>
          <w:lang w:val="en-US"/>
        </w:rPr>
        <w:t>healthforallNI</w:t>
      </w:r>
      <w:proofErr w:type="spellEnd"/>
    </w:p>
    <w:p w:rsidR="00AC3F70" w:rsidRPr="00AC3F70" w:rsidRDefault="00AC3F70" w:rsidP="00AC3F70">
      <w:pPr>
        <w:spacing w:after="0" w:line="240" w:lineRule="auto"/>
        <w:rPr>
          <w:rFonts w:ascii="Arial" w:eastAsia="Calibri" w:hAnsi="Arial" w:cs="Arial"/>
          <w:sz w:val="24"/>
          <w:szCs w:val="24"/>
          <w:lang w:eastAsia="en-GB"/>
        </w:rPr>
      </w:pPr>
    </w:p>
    <w:p w:rsidR="00AC3F70" w:rsidRPr="00AC3F70" w:rsidRDefault="00AC3F70" w:rsidP="00AC3F70">
      <w:pPr>
        <w:spacing w:after="0" w:line="240" w:lineRule="auto"/>
        <w:rPr>
          <w:rFonts w:ascii="Arial" w:eastAsia="Times New Roman" w:hAnsi="Arial" w:cs="Arial"/>
          <w:b/>
          <w:bCs/>
          <w:sz w:val="24"/>
          <w:szCs w:val="24"/>
          <w:lang w:eastAsia="en-GB"/>
        </w:rPr>
      </w:pPr>
      <w:r w:rsidRPr="00AC3F70">
        <w:rPr>
          <w:rFonts w:ascii="Arial" w:eastAsia="Times New Roman" w:hAnsi="Arial" w:cs="Arial"/>
          <w:b/>
          <w:bCs/>
          <w:sz w:val="24"/>
          <w:szCs w:val="24"/>
          <w:lang w:eastAsia="en-GB"/>
        </w:rPr>
        <w:t>I’ve never done a 5K run/walk/jog. Can I still take part?</w:t>
      </w:r>
    </w:p>
    <w:p w:rsidR="00AC3F70" w:rsidRPr="00AC3F70" w:rsidRDefault="00AC3F70" w:rsidP="00AC3F70">
      <w:pPr>
        <w:spacing w:after="0" w:line="240" w:lineRule="auto"/>
        <w:rPr>
          <w:rFonts w:ascii="Calibri" w:eastAsia="Calibri" w:hAnsi="Calibri" w:cs="Times New Roman"/>
        </w:rPr>
      </w:pPr>
      <w:r w:rsidRPr="00AC3F70">
        <w:rPr>
          <w:rFonts w:ascii="Arial" w:eastAsia="Times New Roman" w:hAnsi="Arial" w:cs="Arial"/>
          <w:sz w:val="24"/>
          <w:szCs w:val="24"/>
          <w:lang w:eastAsia="en-GB"/>
        </w:rPr>
        <w:t xml:space="preserve">Absolutely! You can access support from </w:t>
      </w:r>
      <w:hyperlink r:id="rId4" w:history="1">
        <w:r w:rsidRPr="00AC3F70">
          <w:rPr>
            <w:rFonts w:ascii="Arial" w:eastAsia="Calibri" w:hAnsi="Arial" w:cs="Arial"/>
            <w:color w:val="0000FF"/>
            <w:sz w:val="24"/>
            <w:szCs w:val="24"/>
            <w:u w:val="single"/>
          </w:rPr>
          <w:t>Couch to 5K: week by week - NHS (www.nhs.uk)</w:t>
        </w:r>
      </w:hyperlink>
      <w:r w:rsidRPr="00AC3F70">
        <w:rPr>
          <w:rFonts w:ascii="Calibri" w:eastAsia="Calibri" w:hAnsi="Calibri" w:cs="Times New Roman"/>
        </w:rPr>
        <w:t>.</w:t>
      </w:r>
    </w:p>
    <w:p w:rsidR="00AC3F70" w:rsidRPr="00AC3F70" w:rsidRDefault="00AC3F70" w:rsidP="00AC3F70">
      <w:pPr>
        <w:spacing w:after="0" w:line="240" w:lineRule="auto"/>
        <w:rPr>
          <w:rFonts w:ascii="Arial" w:eastAsia="Times New Roman" w:hAnsi="Arial" w:cs="Arial"/>
          <w:sz w:val="24"/>
          <w:szCs w:val="24"/>
          <w:lang w:eastAsia="en-GB"/>
        </w:rPr>
      </w:pPr>
    </w:p>
    <w:p w:rsidR="00AC3F70" w:rsidRPr="00AC3F70" w:rsidRDefault="00AC3F70" w:rsidP="00AC3F70">
      <w:pPr>
        <w:spacing w:before="100" w:beforeAutospacing="1" w:after="100" w:afterAutospacing="1" w:line="240" w:lineRule="auto"/>
        <w:rPr>
          <w:rFonts w:ascii="Arial" w:eastAsia="Times New Roman" w:hAnsi="Arial" w:cs="Arial"/>
          <w:sz w:val="24"/>
          <w:szCs w:val="24"/>
          <w:lang w:eastAsia="en-GB"/>
        </w:rPr>
      </w:pPr>
      <w:r w:rsidRPr="00AC3F70">
        <w:rPr>
          <w:rFonts w:ascii="Arial" w:eastAsia="Times New Roman" w:hAnsi="Arial" w:cs="Arial"/>
          <w:b/>
          <w:bCs/>
          <w:sz w:val="24"/>
          <w:szCs w:val="24"/>
          <w:lang w:eastAsia="en-GB"/>
        </w:rPr>
        <w:t>Do I have to do my run/walk/jog at my home parkrun course?</w:t>
      </w:r>
      <w:r w:rsidRPr="00AC3F70">
        <w:rPr>
          <w:rFonts w:ascii="Arial" w:eastAsia="Times New Roman" w:hAnsi="Arial" w:cs="Arial"/>
          <w:b/>
          <w:bCs/>
          <w:sz w:val="24"/>
          <w:szCs w:val="24"/>
          <w:lang w:eastAsia="en-GB"/>
        </w:rPr>
        <w:br/>
      </w:r>
      <w:r w:rsidRPr="00AC3F70">
        <w:rPr>
          <w:rFonts w:ascii="Arial" w:eastAsia="Times New Roman" w:hAnsi="Arial" w:cs="Arial"/>
          <w:sz w:val="24"/>
          <w:szCs w:val="24"/>
          <w:lang w:eastAsia="en-GB"/>
        </w:rPr>
        <w:t>No - in fact we would prefer it if you didn’t. You can walk, jog, or run were you like (providing it is safe to do so). In your garden, to and from your house, it doesn’t matter where. We definitely do not want a lot of people turning up to their usual parkrun course at parkrun time.</w:t>
      </w:r>
    </w:p>
    <w:p w:rsidR="00AC3F70" w:rsidRPr="00AC3F70" w:rsidRDefault="00AC3F70" w:rsidP="00AC3F70">
      <w:pPr>
        <w:spacing w:before="100" w:beforeAutospacing="1" w:after="100" w:afterAutospacing="1" w:line="240" w:lineRule="auto"/>
        <w:rPr>
          <w:rFonts w:ascii="Arial" w:eastAsia="Times New Roman" w:hAnsi="Arial" w:cs="Arial"/>
          <w:sz w:val="24"/>
          <w:szCs w:val="24"/>
          <w:lang w:eastAsia="en-GB"/>
        </w:rPr>
      </w:pPr>
      <w:r w:rsidRPr="00AC3F70">
        <w:rPr>
          <w:rFonts w:ascii="Arial" w:eastAsia="Times New Roman" w:hAnsi="Arial" w:cs="Arial"/>
          <w:b/>
          <w:bCs/>
          <w:sz w:val="24"/>
          <w:szCs w:val="24"/>
          <w:lang w:eastAsia="en-GB"/>
        </w:rPr>
        <w:t>Can I do this on a treadmill?</w:t>
      </w:r>
      <w:r w:rsidRPr="00AC3F70">
        <w:rPr>
          <w:rFonts w:ascii="Arial" w:eastAsia="Times New Roman" w:hAnsi="Arial" w:cs="Arial"/>
          <w:b/>
          <w:bCs/>
          <w:sz w:val="24"/>
          <w:szCs w:val="24"/>
          <w:lang w:eastAsia="en-GB"/>
        </w:rPr>
        <w:br/>
      </w:r>
      <w:r w:rsidRPr="00AC3F70">
        <w:rPr>
          <w:rFonts w:ascii="Arial" w:eastAsia="Times New Roman" w:hAnsi="Arial" w:cs="Arial"/>
          <w:sz w:val="24"/>
          <w:szCs w:val="24"/>
          <w:lang w:eastAsia="en-GB"/>
        </w:rPr>
        <w:t>Yes, you can complete your run/walk/jog on a treadmill.</w:t>
      </w:r>
    </w:p>
    <w:p w:rsidR="00AC3F70" w:rsidRPr="00AC3F70" w:rsidRDefault="00AC3F70" w:rsidP="00AC3F70">
      <w:pPr>
        <w:spacing w:before="100" w:beforeAutospacing="1" w:after="100" w:afterAutospacing="1" w:line="240" w:lineRule="auto"/>
        <w:rPr>
          <w:rFonts w:ascii="Arial" w:eastAsia="Times New Roman" w:hAnsi="Arial" w:cs="Arial"/>
          <w:sz w:val="24"/>
          <w:szCs w:val="24"/>
          <w:lang w:eastAsia="en-GB"/>
        </w:rPr>
      </w:pPr>
      <w:r w:rsidRPr="00AC3F70">
        <w:rPr>
          <w:rFonts w:ascii="Arial" w:eastAsia="Times New Roman" w:hAnsi="Arial" w:cs="Arial"/>
          <w:b/>
          <w:bCs/>
          <w:sz w:val="24"/>
          <w:szCs w:val="24"/>
          <w:lang w:eastAsia="en-GB"/>
        </w:rPr>
        <w:t>When does this event start / finish?</w:t>
      </w:r>
      <w:r w:rsidRPr="00AC3F70">
        <w:rPr>
          <w:rFonts w:ascii="Arial" w:eastAsia="Times New Roman" w:hAnsi="Arial" w:cs="Arial"/>
          <w:b/>
          <w:bCs/>
          <w:sz w:val="24"/>
          <w:szCs w:val="24"/>
          <w:lang w:eastAsia="en-GB"/>
        </w:rPr>
        <w:br/>
      </w:r>
      <w:r w:rsidRPr="00AC3F70">
        <w:rPr>
          <w:rFonts w:ascii="Arial" w:eastAsia="Times New Roman" w:hAnsi="Arial" w:cs="Arial"/>
          <w:sz w:val="24"/>
          <w:szCs w:val="24"/>
          <w:lang w:eastAsia="en-GB"/>
        </w:rPr>
        <w:t>The event starts on Saturday 1</w:t>
      </w:r>
      <w:r w:rsidRPr="00AC3F70">
        <w:rPr>
          <w:rFonts w:ascii="Arial" w:eastAsia="Times New Roman" w:hAnsi="Arial" w:cs="Arial"/>
          <w:sz w:val="24"/>
          <w:szCs w:val="24"/>
          <w:vertAlign w:val="superscript"/>
          <w:lang w:eastAsia="en-GB"/>
        </w:rPr>
        <w:t>st</w:t>
      </w:r>
      <w:r w:rsidRPr="00AC3F70">
        <w:rPr>
          <w:rFonts w:ascii="Arial" w:eastAsia="Times New Roman" w:hAnsi="Arial" w:cs="Arial"/>
          <w:sz w:val="24"/>
          <w:szCs w:val="24"/>
          <w:lang w:eastAsia="en-GB"/>
        </w:rPr>
        <w:t xml:space="preserve"> May and ends on Sunday 16</w:t>
      </w:r>
      <w:r w:rsidRPr="00AC3F70">
        <w:rPr>
          <w:rFonts w:ascii="Arial" w:eastAsia="Times New Roman" w:hAnsi="Arial" w:cs="Arial"/>
          <w:sz w:val="24"/>
          <w:szCs w:val="24"/>
          <w:vertAlign w:val="superscript"/>
          <w:lang w:eastAsia="en-GB"/>
        </w:rPr>
        <w:t>th</w:t>
      </w:r>
      <w:r w:rsidRPr="00AC3F70">
        <w:rPr>
          <w:rFonts w:ascii="Arial" w:eastAsia="Times New Roman" w:hAnsi="Arial" w:cs="Arial"/>
          <w:sz w:val="24"/>
          <w:szCs w:val="24"/>
          <w:lang w:eastAsia="en-GB"/>
        </w:rPr>
        <w:t xml:space="preserve"> May, however we would encourage participation anytime in May if the dates do not suit.</w:t>
      </w:r>
    </w:p>
    <w:p w:rsidR="007B5813" w:rsidRDefault="00AC3F70"/>
    <w:sectPr w:rsidR="007B5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70"/>
    <w:rsid w:val="00482CB5"/>
    <w:rsid w:val="00AC3F70"/>
    <w:rsid w:val="00EB4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5F5F"/>
  <w15:chartTrackingRefBased/>
  <w15:docId w15:val="{FD66BE6C-62DE-4468-AE66-6BE56D81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uk/live-well/exercise/couch-to-5k-week-by-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Health &amp; Social Care Trust</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Shauna</dc:creator>
  <cp:keywords/>
  <dc:description/>
  <cp:lastModifiedBy>Healy Shauna</cp:lastModifiedBy>
  <cp:revision>1</cp:revision>
  <dcterms:created xsi:type="dcterms:W3CDTF">2021-04-29T12:03:00Z</dcterms:created>
  <dcterms:modified xsi:type="dcterms:W3CDTF">2021-04-29T12:06:00Z</dcterms:modified>
</cp:coreProperties>
</file>